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F4" w:rsidRPr="008E2606" w:rsidRDefault="00B85FF4" w:rsidP="005C2073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8E2606">
        <w:rPr>
          <w:rFonts w:ascii="Times New Roman" w:hAnsi="Times New Roman" w:cs="Times New Roman"/>
          <w:sz w:val="24"/>
          <w:szCs w:val="24"/>
        </w:rPr>
        <w:t>верждён</w:t>
      </w:r>
    </w:p>
    <w:p w:rsidR="00B85FF4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85FF4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85FF4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Тюльдин</w:t>
      </w:r>
      <w:r w:rsidRPr="008E2606">
        <w:rPr>
          <w:rFonts w:ascii="Times New Roman" w:hAnsi="Times New Roman" w:cs="Times New Roman"/>
          <w:sz w:val="24"/>
          <w:szCs w:val="24"/>
        </w:rPr>
        <w:t xml:space="preserve">ский сельсовет </w:t>
      </w:r>
    </w:p>
    <w:p w:rsidR="00B85FF4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85FF4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Калтасинский район</w:t>
      </w:r>
    </w:p>
    <w:p w:rsidR="00B85FF4" w:rsidRPr="008E2606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B85FF4" w:rsidRPr="008E2606" w:rsidRDefault="00B85FF4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</w:t>
      </w:r>
      <w:r w:rsidRPr="008E26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260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3</w:t>
      </w:r>
    </w:p>
    <w:p w:rsidR="00B85FF4" w:rsidRPr="00251AC0" w:rsidRDefault="00B85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5FF4" w:rsidRPr="008E2606" w:rsidRDefault="00B85F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E2606">
        <w:rPr>
          <w:rFonts w:ascii="Times New Roman" w:hAnsi="Times New Roman" w:cs="Times New Roman"/>
          <w:sz w:val="24"/>
          <w:szCs w:val="24"/>
        </w:rPr>
        <w:t>ПОРЯДОК</w:t>
      </w:r>
    </w:p>
    <w:p w:rsidR="00B85FF4" w:rsidRPr="008E2606" w:rsidRDefault="00B85F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</w:p>
    <w:p w:rsidR="00B85FF4" w:rsidRPr="008E2606" w:rsidRDefault="00B85F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8E2606">
        <w:rPr>
          <w:rFonts w:ascii="Times New Roman" w:hAnsi="Times New Roman" w:cs="Times New Roman"/>
          <w:sz w:val="24"/>
          <w:szCs w:val="24"/>
        </w:rPr>
        <w:t xml:space="preserve"> АМЗИБАШЕВСКИЙ СЕЛЬСОВЕТ МУНИЦИПАЛЬНОГО РАЙОНА КАЛТАСИНСКИЙ РАЙОН РЕСПУБЛИКИ БАШКОРТОСТАН В ТЕКУЩЕМ ФИНАНСОВОМ ГОДУ</w:t>
      </w:r>
    </w:p>
    <w:p w:rsidR="00B85FF4" w:rsidRPr="00251AC0" w:rsidRDefault="00B85FF4">
      <w:pPr>
        <w:spacing w:after="1"/>
      </w:pPr>
    </w:p>
    <w:p w:rsidR="00B85FF4" w:rsidRPr="00251AC0" w:rsidRDefault="00B85FF4" w:rsidP="00581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I. ОБЩИЕ ПОЛОЖЕНИЯ</w:t>
      </w:r>
    </w:p>
    <w:p w:rsidR="00B85FF4" w:rsidRPr="008E2606" w:rsidRDefault="00B85FF4" w:rsidP="008E26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 (далее - Порядок)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2. Кассовый план включает: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>
        <w:rPr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>сельсовет муниципального района Калтасинский район Республики Башкортостан на текущий финансовый год;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месяц.</w:t>
      </w:r>
    </w:p>
    <w:p w:rsidR="00B85FF4" w:rsidRPr="005814B5" w:rsidRDefault="00B85FF4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3. </w:t>
      </w:r>
      <w:r w:rsidRPr="005814B5">
        <w:rPr>
          <w:sz w:val="28"/>
          <w:szCs w:val="28"/>
        </w:rPr>
        <w:t>Составление и ведение кассового плана осуществляется  сектором исполнения бюджета Финансового управления Администрации муниципального района Калтасинский район Республики Башкортостан (далее – сектор исполнения бюджета) в информационной системе, используемой Финансовым управлением Администрации муниципального района Калтасинский район Республики Башкортостан в электронном виде с применением средств электронной подписи.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ходе составления и ведения кассового плана Финансовое управление Администрации муниципального района Калтасинский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и показателях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информация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Башкортостан).</w:t>
      </w:r>
    </w:p>
    <w:p w:rsidR="00B85FF4" w:rsidRPr="00B67157" w:rsidRDefault="00B85FF4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4. 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8E2606">
          <w:rPr>
            <w:color w:val="000000"/>
            <w:sz w:val="28"/>
            <w:szCs w:val="28"/>
          </w:rPr>
          <w:t>форме</w:t>
        </w:r>
      </w:hyperlink>
      <w:r w:rsidRPr="008E2606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8E2606">
          <w:rPr>
            <w:color w:val="000000"/>
            <w:sz w:val="28"/>
            <w:szCs w:val="28"/>
          </w:rPr>
          <w:t xml:space="preserve">приложению № </w:t>
        </w:r>
      </w:hyperlink>
      <w:r w:rsidRPr="008E2606">
        <w:rPr>
          <w:color w:val="000000"/>
          <w:sz w:val="28"/>
          <w:szCs w:val="28"/>
        </w:rPr>
        <w:t xml:space="preserve">2 к настоящему Порядку и утверждается </w:t>
      </w:r>
      <w:r>
        <w:rPr>
          <w:color w:val="000000"/>
          <w:sz w:val="28"/>
          <w:szCs w:val="28"/>
        </w:rPr>
        <w:t xml:space="preserve"> </w:t>
      </w:r>
      <w:r w:rsidRPr="00B67157">
        <w:rPr>
          <w:sz w:val="28"/>
          <w:szCs w:val="28"/>
        </w:rPr>
        <w:t xml:space="preserve">Главой СП </w:t>
      </w:r>
      <w:r w:rsidRPr="00FE14CB">
        <w:rPr>
          <w:sz w:val="28"/>
          <w:szCs w:val="28"/>
        </w:rPr>
        <w:t>Тюльдинский</w:t>
      </w:r>
      <w:r w:rsidRPr="00B67157">
        <w:rPr>
          <w:sz w:val="28"/>
          <w:szCs w:val="28"/>
        </w:rPr>
        <w:t xml:space="preserve"> сельсовет муниципального  района Калтасинский район Республики Башкортостан (лицом, исполняющим его обязанности).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color w:val="000000"/>
            <w:sz w:val="28"/>
            <w:szCs w:val="28"/>
          </w:rPr>
          <w:t xml:space="preserve">главами </w:t>
        </w:r>
        <w:r w:rsidRPr="008E2606">
          <w:rPr>
            <w:color w:val="000000"/>
            <w:sz w:val="28"/>
            <w:szCs w:val="28"/>
          </w:rPr>
          <w:t>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E2606">
          <w:rPr>
            <w:color w:val="000000"/>
            <w:sz w:val="28"/>
            <w:szCs w:val="28"/>
          </w:rPr>
          <w:t>главами 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8E2606">
          <w:rPr>
            <w:color w:val="000000"/>
            <w:sz w:val="28"/>
            <w:szCs w:val="28"/>
          </w:rPr>
          <w:t>(приложение № 2)</w:t>
        </w:r>
      </w:hyperlink>
      <w:r w:rsidRPr="008E2606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8E2606">
          <w:rPr>
            <w:color w:val="000000"/>
            <w:sz w:val="28"/>
            <w:szCs w:val="28"/>
          </w:rPr>
          <w:t>(приложение № 1)</w:t>
        </w:r>
      </w:hyperlink>
      <w:r w:rsidRPr="008E2606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B85FF4" w:rsidRPr="008E2606" w:rsidRDefault="00B85FF4" w:rsidP="008E260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523FB1" w:rsidRDefault="00B85FF4" w:rsidP="008E260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4"/>
      <w:bookmarkEnd w:id="1"/>
      <w:r w:rsidRPr="00523FB1">
        <w:rPr>
          <w:rFonts w:ascii="Times New Roman" w:hAnsi="Times New Roman" w:cs="Times New Roman"/>
          <w:color w:val="000000"/>
          <w:sz w:val="28"/>
          <w:szCs w:val="28"/>
        </w:rPr>
        <w:t>II. ПОРЯДОК СОСТАВЛЕНИЯ, УТОЧНЕНИЯ И ПРЕДСТАВЛЕНИЯ</w:t>
      </w:r>
    </w:p>
    <w:p w:rsidR="00B85FF4" w:rsidRDefault="00B85FF4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>ДОХОДОВ БЮДЖЕТА СП АМЗИБАШЕВСКИЙ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</w:p>
    <w:p w:rsidR="00B85FF4" w:rsidRPr="008E2606" w:rsidRDefault="00B85FF4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8E2606" w:rsidRDefault="00B85FF4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8. Показатели для кассового плана на текущий финансовый год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поступлениям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4CB">
        <w:rPr>
          <w:rFonts w:ascii="Times New Roman" w:hAnsi="Times New Roman" w:cs="Times New Roman"/>
          <w:sz w:val="28"/>
          <w:szCs w:val="28"/>
        </w:rPr>
        <w:t>Тюльдинский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прогнозов поступлений по доходам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4CB">
        <w:rPr>
          <w:rFonts w:ascii="Times New Roman" w:hAnsi="Times New Roman" w:cs="Times New Roman"/>
          <w:sz w:val="28"/>
          <w:szCs w:val="28"/>
        </w:rPr>
        <w:t>Тюльдинский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4CB">
        <w:rPr>
          <w:rFonts w:ascii="Times New Roman" w:hAnsi="Times New Roman" w:cs="Times New Roman"/>
          <w:sz w:val="28"/>
          <w:szCs w:val="28"/>
        </w:rPr>
        <w:t>Тюльдинский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</w:t>
      </w:r>
      <w:r>
        <w:rPr>
          <w:color w:val="000000"/>
          <w:sz w:val="28"/>
          <w:szCs w:val="28"/>
        </w:rPr>
        <w:t xml:space="preserve">текущий финансовый год главными </w:t>
      </w:r>
      <w:r w:rsidRPr="008E2606">
        <w:rPr>
          <w:color w:val="000000"/>
          <w:sz w:val="28"/>
          <w:szCs w:val="28"/>
        </w:rPr>
        <w:t xml:space="preserve">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t>по налоговым и неналоговым доходам,  по безвозмездным поступлениям – в инспекцию по бюджету финансового управления (далее – инспекция по бюджету</w:t>
      </w:r>
      <w:r w:rsidRPr="008E2606">
        <w:rPr>
          <w:color w:val="000000"/>
          <w:sz w:val="28"/>
          <w:szCs w:val="28"/>
        </w:rPr>
        <w:t>);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 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3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поступления доходов в бюджет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t>по налоговым и неналоговым доходам, по безвозмездным поступлениям – в инспекцию по бюджету</w:t>
      </w:r>
      <w:r w:rsidRPr="008E2606">
        <w:rPr>
          <w:color w:val="000000"/>
          <w:sz w:val="28"/>
          <w:szCs w:val="28"/>
        </w:rPr>
        <w:t xml:space="preserve">. 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12. Инспекция по бюджету на основе прогнозов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</w:t>
      </w:r>
      <w:r>
        <w:rPr>
          <w:color w:val="000000"/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 xml:space="preserve">район  Республики Башкортостан на текущий финансовый год,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bookmarkStart w:id="2" w:name="_GoBack"/>
      <w:bookmarkEnd w:id="2"/>
      <w:r w:rsidRPr="008E2606">
        <w:rPr>
          <w:color w:val="000000"/>
          <w:sz w:val="28"/>
          <w:szCs w:val="28"/>
        </w:rPr>
        <w:t xml:space="preserve"> (приложение № 4 к настоящему Порядку):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8E2606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8E2606">
        <w:rPr>
          <w:color w:val="000000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на текущий месяц (приложение № 5 к настоящему Порядку), полученного от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14.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в инспекцию по бюджету;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 xml:space="preserve">СП 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 в инспекцию по бюджету.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16 Инспекция по бюджету на основе </w:t>
      </w:r>
      <w:hyperlink w:anchor="P1387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</w:t>
      </w:r>
      <w:r w:rsidRPr="00305E56">
        <w:rPr>
          <w:color w:val="000000"/>
          <w:sz w:val="28"/>
          <w:szCs w:val="28"/>
        </w:rPr>
        <w:t xml:space="preserve">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305E56">
        <w:rPr>
          <w:color w:val="000000"/>
          <w:sz w:val="28"/>
          <w:szCs w:val="28"/>
        </w:rPr>
        <w:t>, (</w:t>
      </w:r>
      <w:r w:rsidRPr="008E2606">
        <w:rPr>
          <w:color w:val="000000"/>
          <w:sz w:val="28"/>
          <w:szCs w:val="28"/>
        </w:rPr>
        <w:t>приложение № 6 к настоящему Порядку):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85FF4" w:rsidRPr="00523FB1" w:rsidRDefault="00B85FF4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17. Показатели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Pr="00FE14CB">
        <w:rPr>
          <w:rFonts w:ascii="Times New Roman" w:hAnsi="Times New Roman" w:cs="Times New Roman"/>
          <w:sz w:val="28"/>
          <w:szCs w:val="28"/>
        </w:rPr>
        <w:t>Тюльдинский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Pr="00FE14CB">
        <w:rPr>
          <w:rFonts w:ascii="Times New Roman" w:hAnsi="Times New Roman" w:cs="Times New Roman"/>
          <w:sz w:val="28"/>
          <w:szCs w:val="28"/>
        </w:rPr>
        <w:t>Тюльдинский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3) по текущему месяцу.</w:t>
      </w:r>
      <w:bookmarkStart w:id="3" w:name="P83"/>
      <w:bookmarkEnd w:id="3"/>
    </w:p>
    <w:p w:rsidR="00B85FF4" w:rsidRPr="008E2606" w:rsidRDefault="00B85FF4" w:rsidP="008E2606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85FF4" w:rsidRPr="00523FB1" w:rsidRDefault="00B85FF4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  <w:lang w:val="en-US"/>
        </w:rPr>
        <w:t>III</w:t>
      </w:r>
      <w:r w:rsidRPr="00523FB1">
        <w:rPr>
          <w:b/>
          <w:bCs/>
          <w:color w:val="000000"/>
          <w:sz w:val="28"/>
          <w:szCs w:val="28"/>
        </w:rPr>
        <w:t xml:space="preserve"> Порядок составления, уточнения и направления </w:t>
      </w:r>
    </w:p>
    <w:p w:rsidR="00B85FF4" w:rsidRPr="00523FB1" w:rsidRDefault="00B85FF4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</w:rPr>
        <w:t xml:space="preserve">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 w:rsidRPr="008610DC">
        <w:rPr>
          <w:b/>
          <w:bCs/>
          <w:sz w:val="28"/>
          <w:szCs w:val="28"/>
        </w:rPr>
        <w:t>Тюльдинский</w:t>
      </w:r>
      <w:r w:rsidRPr="00523FB1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</w:t>
      </w:r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523FB1">
        <w:rPr>
          <w:b/>
          <w:bCs/>
          <w:color w:val="000000"/>
          <w:sz w:val="28"/>
          <w:szCs w:val="28"/>
        </w:rPr>
        <w:t xml:space="preserve">на текущий финансовый год и 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 w:rsidRPr="008610DC">
        <w:rPr>
          <w:b/>
          <w:bCs/>
          <w:sz w:val="28"/>
          <w:szCs w:val="28"/>
        </w:rPr>
        <w:t>Тюльдинский</w:t>
      </w:r>
      <w:r w:rsidRPr="00523FB1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</w:t>
      </w:r>
    </w:p>
    <w:p w:rsidR="00B85FF4" w:rsidRPr="008E2606" w:rsidRDefault="00B85FF4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18. Показатели для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7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(далее – главные распорядители)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</w:t>
      </w:r>
      <w:r>
        <w:rPr>
          <w:color w:val="000000"/>
          <w:sz w:val="28"/>
          <w:szCs w:val="28"/>
        </w:rPr>
        <w:t xml:space="preserve">щий финансовый год (приложение </w:t>
      </w:r>
      <w:r w:rsidRPr="008E2606">
        <w:rPr>
          <w:color w:val="000000"/>
          <w:sz w:val="28"/>
          <w:szCs w:val="28"/>
        </w:rPr>
        <w:t>№ 7 к настоящему Порядку) и направляют в  сектор исполнения бюджета не позднее тринадцатого рабочего дня декабря текущего финансового года.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7 к настоящему Порядку) и направляют в  сектор исполнения бюджета.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Уточнение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осуществляется: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– по мере внесения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>
        <w:rPr>
          <w:color w:val="000000"/>
          <w:sz w:val="28"/>
          <w:szCs w:val="28"/>
        </w:rPr>
        <w:t xml:space="preserve">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на основании информации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перечисления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4" w:name="P108"/>
      <w:bookmarkEnd w:id="4"/>
      <w:r w:rsidRPr="008E2606">
        <w:rPr>
          <w:color w:val="000000"/>
          <w:sz w:val="28"/>
          <w:szCs w:val="28"/>
        </w:rPr>
        <w:t xml:space="preserve">21. В случае отклонения фактических перечислений по расходам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Финансовое управление Администрации муниципального района Калтасинский район Республики Башкортостан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</w:t>
      </w:r>
      <w:hyperlink w:anchor="P272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</w:t>
      </w:r>
      <w:r w:rsidRPr="008E2606">
        <w:rPr>
          <w:color w:val="000000"/>
          <w:sz w:val="28"/>
          <w:szCs w:val="28"/>
        </w:rPr>
        <w:br/>
        <w:t>на текущий месяц (приложение № 8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 к настоящему Порядку) и направляют в  сектор исполнения бюджета: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24. Показатели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 №7по текущему месяцу).</w:t>
      </w:r>
    </w:p>
    <w:p w:rsidR="00B85FF4" w:rsidRPr="008E2606" w:rsidRDefault="00B85FF4" w:rsidP="008E2606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2746F0" w:rsidRDefault="00B85FF4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IV. Порядок составления, уточнения и направления </w:t>
      </w:r>
    </w:p>
    <w:p w:rsidR="00B85FF4" w:rsidRPr="002746F0" w:rsidRDefault="00B85FF4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>СП</w:t>
      </w:r>
      <w:r w:rsidRPr="002746F0">
        <w:rPr>
          <w:b/>
          <w:bCs/>
          <w:color w:val="000000"/>
          <w:sz w:val="28"/>
          <w:szCs w:val="28"/>
        </w:rPr>
        <w:t xml:space="preserve"> </w:t>
      </w:r>
      <w:r w:rsidRPr="008610DC">
        <w:rPr>
          <w:b/>
          <w:bCs/>
          <w:sz w:val="28"/>
          <w:szCs w:val="28"/>
        </w:rPr>
        <w:t>Тюльдинский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и прогнозов поступлений и перечислений </w:t>
      </w:r>
    </w:p>
    <w:p w:rsidR="00B85FF4" w:rsidRPr="002746F0" w:rsidRDefault="00B85FF4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 xml:space="preserve">СП </w:t>
      </w:r>
      <w:r w:rsidRPr="008610DC">
        <w:rPr>
          <w:b/>
          <w:bCs/>
          <w:sz w:val="28"/>
          <w:szCs w:val="28"/>
        </w:rPr>
        <w:t>Тюльдинский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</w:t>
      </w:r>
    </w:p>
    <w:p w:rsidR="00B85FF4" w:rsidRPr="008E2606" w:rsidRDefault="00B85FF4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2746F0" w:rsidRDefault="00B85FF4" w:rsidP="002746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46F0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2746F0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СП </w:t>
      </w:r>
      <w:r w:rsidRPr="00FE14CB">
        <w:rPr>
          <w:sz w:val="28"/>
          <w:szCs w:val="28"/>
        </w:rPr>
        <w:t>Тюльдинский</w:t>
      </w:r>
      <w:r w:rsidRPr="002746F0">
        <w:rPr>
          <w:sz w:val="28"/>
          <w:szCs w:val="28"/>
        </w:rPr>
        <w:t xml:space="preserve"> сельсовет муниципального района Калтасинский район  Республики Башкортостан формируются на основании: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Pr="008E2606">
          <w:rPr>
            <w:color w:val="000000"/>
            <w:sz w:val="28"/>
            <w:szCs w:val="28"/>
          </w:rPr>
          <w:t>прогноза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26.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Финансового управления (далее – инспекция по бюджету)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       Инспекцией по бюджету Финансового управления Администрации муниципального района Калтасинский район Республики Башкортостан (далее – инспекция по бюджету Финансового управления) по закрепленным кодам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закрепленные коды) формируют и направляют в инспекцию по бюджету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27. Инспе</w:t>
      </w:r>
      <w:r>
        <w:rPr>
          <w:color w:val="000000"/>
          <w:sz w:val="28"/>
          <w:szCs w:val="28"/>
        </w:rPr>
        <w:t>к</w:t>
      </w:r>
      <w:r w:rsidRPr="008E2606">
        <w:rPr>
          <w:color w:val="000000"/>
          <w:sz w:val="28"/>
          <w:szCs w:val="28"/>
        </w:rPr>
        <w:t xml:space="preserve">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>
        <w:rPr>
          <w:color w:val="000000"/>
          <w:sz w:val="28"/>
          <w:szCs w:val="28"/>
        </w:rPr>
        <w:t xml:space="preserve">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Финансовым управлением по закрепленным кодам формируется 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год. 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8E2606">
        <w:rPr>
          <w:color w:val="000000"/>
          <w:sz w:val="28"/>
          <w:szCs w:val="28"/>
        </w:rPr>
        <w:br/>
        <w:t xml:space="preserve">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</w:t>
      </w:r>
      <w:r>
        <w:rPr>
          <w:color w:val="000000"/>
          <w:sz w:val="28"/>
          <w:szCs w:val="28"/>
        </w:rPr>
        <w:t xml:space="preserve"> Республики Башкортостан </w:t>
      </w:r>
      <w:r w:rsidRPr="008E2606">
        <w:rPr>
          <w:color w:val="000000"/>
          <w:sz w:val="28"/>
          <w:szCs w:val="28"/>
        </w:rPr>
        <w:t xml:space="preserve">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</w:t>
      </w:r>
      <w:r>
        <w:rPr>
          <w:color w:val="000000"/>
          <w:sz w:val="28"/>
          <w:szCs w:val="28"/>
        </w:rPr>
        <w:t xml:space="preserve">спублики Башкортостан в период </w:t>
      </w:r>
      <w:r w:rsidRPr="008E2606">
        <w:rPr>
          <w:color w:val="000000"/>
          <w:sz w:val="28"/>
          <w:szCs w:val="28"/>
        </w:rPr>
        <w:t>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B85FF4" w:rsidRPr="005555DA" w:rsidRDefault="00B85FF4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55DA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5555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5555DA">
        <w:rPr>
          <w:sz w:val="28"/>
          <w:szCs w:val="28"/>
        </w:rPr>
        <w:t xml:space="preserve"> по закрепленным кодам формирует и направляет в инспекцию по бюджету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5555DA">
        <w:rPr>
          <w:sz w:val="28"/>
          <w:szCs w:val="28"/>
        </w:rPr>
        <w:t xml:space="preserve">, уточненный </w:t>
      </w:r>
      <w:hyperlink w:anchor="P380" w:history="1">
        <w:r w:rsidRPr="005555DA">
          <w:rPr>
            <w:sz w:val="28"/>
            <w:szCs w:val="28"/>
          </w:rPr>
          <w:t>прогноз</w:t>
        </w:r>
      </w:hyperlink>
      <w:r w:rsidRPr="005555DA">
        <w:rPr>
          <w:sz w:val="28"/>
          <w:szCs w:val="28"/>
        </w:rPr>
        <w:t xml:space="preserve"> поступлений и перечислений по источникам финансирования дефицита бюджета СП </w:t>
      </w:r>
      <w:r w:rsidRPr="00FE14CB">
        <w:rPr>
          <w:sz w:val="28"/>
          <w:szCs w:val="28"/>
        </w:rPr>
        <w:t>Тюльдинский</w:t>
      </w:r>
      <w:r w:rsidRPr="005555DA">
        <w:rPr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29. Инспекция по бюджету на основе уточненных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 уточненный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30. В случае отклонения фактических поступлений и перечислений </w:t>
      </w:r>
      <w:r w:rsidRPr="008E2606">
        <w:rPr>
          <w:color w:val="000000"/>
          <w:sz w:val="28"/>
          <w:szCs w:val="28"/>
        </w:rPr>
        <w:br/>
        <w:t xml:space="preserve">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представляет в инспекцию по бюджету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8E2606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Амзибашевский сельсовет  муниципального района Калтасинский район Республики Башкортостан на текущий месяц (приложение № 10 к настоящему Порядку).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32.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месяц, сформированный на январь текущего финансового года.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Инспекция по бюджету по закрепленным кодам формирует и направляет,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33.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период 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Отдел инспекции по бюджету Финансового управления по закрепленным кодам формируют и направляют в инспекцию по бюджету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35.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Pr="00FE14CB">
        <w:rPr>
          <w:sz w:val="28"/>
          <w:szCs w:val="28"/>
        </w:rPr>
        <w:t>Тюльдинский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9) по текущему месяцу.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85FF4" w:rsidRPr="008E2606" w:rsidRDefault="00B85FF4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8E2606">
        <w:rPr>
          <w:b/>
          <w:bCs/>
          <w:color w:val="000000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B85FF4" w:rsidRPr="008E2606" w:rsidRDefault="00B85FF4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37.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финансовый год составляется  сектором исполнения бюджета (приложение № 1 к настоящему Порядку) не позднее пятнадцатого рабочего дня декабря текущего финансового года. 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Показатели кассового плана на текущий финансовый год подлежат согласованию  отделом инспекции по бюджету.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38. Инспекция по бюджету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Финансового управления в соответствии с требованиями настоящего Порядка.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39.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 сектором исполнения бюджета: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Показатели кассового плана на текущий месяц подлежат  согласованию  отделом инспекции по бюджету.</w:t>
      </w:r>
    </w:p>
    <w:p w:rsidR="00B85FF4" w:rsidRPr="008E2606" w:rsidRDefault="00B85FF4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B85FF4" w:rsidRPr="00251AC0" w:rsidRDefault="00B85FF4" w:rsidP="00626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5FF4" w:rsidRDefault="00B85FF4" w:rsidP="006265B6">
      <w:pPr>
        <w:pStyle w:val="ConsPlusNormal"/>
        <w:jc w:val="right"/>
        <w:rPr>
          <w:rFonts w:cs="Times New Roman"/>
        </w:rPr>
      </w:pPr>
    </w:p>
    <w:p w:rsidR="00B85FF4" w:rsidRDefault="00B85FF4" w:rsidP="006265B6">
      <w:pPr>
        <w:pStyle w:val="ConsPlusNormal"/>
        <w:jc w:val="right"/>
        <w:rPr>
          <w:rFonts w:cs="Times New Roman"/>
        </w:rPr>
      </w:pPr>
    </w:p>
    <w:p w:rsidR="00B85FF4" w:rsidRPr="006265B6" w:rsidRDefault="00B85FF4" w:rsidP="006265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85FF4" w:rsidRPr="00590785" w:rsidRDefault="00B85FF4">
      <w:pPr>
        <w:pStyle w:val="ConsPlusNormal"/>
        <w:jc w:val="right"/>
        <w:rPr>
          <w:rFonts w:cs="Times New Roman"/>
          <w:sz w:val="28"/>
          <w:szCs w:val="28"/>
        </w:rPr>
      </w:pPr>
    </w:p>
    <w:p w:rsidR="00B85FF4" w:rsidRDefault="00B85FF4">
      <w:pPr>
        <w:sectPr w:rsidR="00B85FF4" w:rsidSect="008E2606">
          <w:foot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5FF4" w:rsidRDefault="00B85FF4" w:rsidP="00020242">
      <w:pPr>
        <w:pStyle w:val="ConsPlusNormal"/>
        <w:ind w:left="10620"/>
        <w:jc w:val="right"/>
        <w:outlineLvl w:val="1"/>
        <w:rPr>
          <w:rFonts w:cs="Times New Roman"/>
        </w:rPr>
      </w:pPr>
      <w:bookmarkStart w:id="5" w:name="P162"/>
      <w:bookmarkEnd w:id="5"/>
    </w:p>
    <w:p w:rsidR="00B85FF4" w:rsidRPr="00537A60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85FF4" w:rsidRPr="00537A60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C39D3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8610DC">
        <w:rPr>
          <w:rFonts w:ascii="Times New Roman" w:hAnsi="Times New Roman" w:cs="Times New Roman"/>
          <w:sz w:val="16"/>
          <w:szCs w:val="16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85FF4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85FF4" w:rsidRPr="00092886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92886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Default="00B85FF4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.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85FF4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8610DC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                              </w:t>
      </w: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B85FF4" w:rsidRPr="00CC39D3" w:rsidRDefault="00B85FF4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D615AF">
        <w:tc>
          <w:tcPr>
            <w:tcW w:w="2189" w:type="dxa"/>
          </w:tcPr>
          <w:p w:rsidR="00B85FF4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8610DC">
              <w:rPr>
                <w:rFonts w:ascii="Times New Roman" w:hAnsi="Times New Roman" w:cs="Times New Roman"/>
                <w:sz w:val="18"/>
                <w:szCs w:val="18"/>
              </w:rPr>
              <w:t>Тюльдинский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Pr="008610DC">
              <w:rPr>
                <w:rFonts w:ascii="Times New Roman" w:hAnsi="Times New Roman" w:cs="Times New Roman"/>
                <w:sz w:val="18"/>
                <w:szCs w:val="18"/>
              </w:rPr>
              <w:t>Тюльдинский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B85FF4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FF4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Default="00B85FF4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Default="00B85FF4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85FF4" w:rsidRPr="00D615AF">
        <w:tc>
          <w:tcPr>
            <w:tcW w:w="218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D615AF">
        <w:tc>
          <w:tcPr>
            <w:tcW w:w="2189" w:type="dxa"/>
          </w:tcPr>
          <w:p w:rsidR="00B85FF4" w:rsidRPr="00537A60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B85FF4" w:rsidRPr="00B63BB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37A60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Default="00B85FF4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B85FF4" w:rsidRDefault="00B85FF4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B85FF4" w:rsidRDefault="00B85FF4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B85FF4" w:rsidRPr="00537A60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6C18BE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85FF4" w:rsidRPr="00092886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92886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092886" w:rsidRDefault="00B85FF4" w:rsidP="00B91E5D">
      <w:pPr>
        <w:pStyle w:val="ConsPlusNormal"/>
        <w:jc w:val="right"/>
        <w:rPr>
          <w:rFonts w:cs="Times New Roman"/>
          <w:sz w:val="18"/>
          <w:szCs w:val="18"/>
        </w:rPr>
      </w:pPr>
    </w:p>
    <w:p w:rsidR="00B85FF4" w:rsidRDefault="00B85FF4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85FF4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B85FF4" w:rsidRDefault="00B85FF4" w:rsidP="00397D6D">
      <w:pPr>
        <w:pStyle w:val="ConsPlusNonformat"/>
        <w:tabs>
          <w:tab w:val="left" w:pos="40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B85FF4" w:rsidRPr="00CC39D3" w:rsidRDefault="00B85FF4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B85FF4" w:rsidRPr="00537A60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85FF4" w:rsidRDefault="00B85FF4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85FF4" w:rsidRPr="00AE3AE7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B85FF4" w:rsidRPr="00AE3AE7">
        <w:trPr>
          <w:trHeight w:val="315"/>
        </w:trPr>
        <w:tc>
          <w:tcPr>
            <w:tcW w:w="2992" w:type="dxa"/>
            <w:vMerge/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B85FF4" w:rsidRPr="00AE3AE7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 w:rsidRPr="0047584D">
              <w:rPr>
                <w:sz w:val="16"/>
                <w:szCs w:val="16"/>
              </w:rPr>
              <w:t>Тюльдинский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5FF4" w:rsidRDefault="00B85FF4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85FF4" w:rsidRPr="00AE3AE7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Поступления по доходам и источникам - всего,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Налоговые и неналоговые доходы,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 w:rsidRPr="0047584D">
              <w:rPr>
                <w:sz w:val="18"/>
                <w:szCs w:val="18"/>
              </w:rPr>
              <w:t>Тюльдинский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5FF4" w:rsidRDefault="00B85FF4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85FF4" w:rsidRPr="00AE3AE7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AE3AE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5FF4" w:rsidRDefault="00B85FF4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B85FF4" w:rsidRPr="00AE3AE7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B85FF4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5FF4" w:rsidRPr="00AE3AE7" w:rsidRDefault="00B85FF4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FF4" w:rsidRPr="00AE3AE7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5FF4" w:rsidRDefault="00B85FF4">
      <w:pPr>
        <w:pStyle w:val="ConsPlusNormal"/>
        <w:jc w:val="right"/>
        <w:rPr>
          <w:rFonts w:cs="Times New Roman"/>
        </w:rPr>
      </w:pPr>
    </w:p>
    <w:p w:rsidR="00B85FF4" w:rsidRDefault="00B85FF4">
      <w:pPr>
        <w:pStyle w:val="ConsPlusNormal"/>
        <w:jc w:val="right"/>
        <w:rPr>
          <w:rFonts w:cs="Times New Roman"/>
        </w:rPr>
      </w:pPr>
    </w:p>
    <w:p w:rsidR="00B85FF4" w:rsidRDefault="00B85FF4">
      <w:pPr>
        <w:pStyle w:val="ConsPlusNormal"/>
        <w:jc w:val="right"/>
        <w:rPr>
          <w:rFonts w:cs="Times New Roman"/>
        </w:rPr>
      </w:pPr>
    </w:p>
    <w:p w:rsidR="00B85FF4" w:rsidRDefault="00B85FF4">
      <w:pPr>
        <w:pStyle w:val="ConsPlusNormal"/>
        <w:jc w:val="right"/>
        <w:rPr>
          <w:rFonts w:cs="Times New Roman"/>
        </w:rPr>
      </w:pPr>
    </w:p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Default="00B85FF4"/>
    <w:p w:rsidR="00B85FF4" w:rsidRPr="0002173A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1924CE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42569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5FF4" w:rsidRPr="00425693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5693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425693" w:rsidRDefault="00B85FF4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rPr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СЕЛЬСОВЕТМУНИЦАЛЬНОГО РАЙОНА КАЛТАСИНСКИЙ РАЙОН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 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85FF4" w:rsidRPr="004362F8">
        <w:tc>
          <w:tcPr>
            <w:tcW w:w="1055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5FF4" w:rsidRPr="004362F8">
        <w:tc>
          <w:tcPr>
            <w:tcW w:w="1055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85FF4" w:rsidRPr="0002173A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4362F8">
        <w:tc>
          <w:tcPr>
            <w:tcW w:w="1055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4362F8">
        <w:tc>
          <w:tcPr>
            <w:tcW w:w="1055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02173A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Pr="0002173A" w:rsidRDefault="00B85FF4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85FF4" w:rsidRDefault="00B85FF4"/>
    <w:p w:rsidR="00B85FF4" w:rsidRDefault="00B85FF4"/>
    <w:p w:rsidR="00B85FF4" w:rsidRDefault="00B85FF4"/>
    <w:p w:rsidR="00B85FF4" w:rsidRDefault="00B85FF4"/>
    <w:p w:rsidR="00B85FF4" w:rsidRPr="00574455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кассового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85FF4" w:rsidRPr="00885718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t xml:space="preserve"> </w:t>
      </w:r>
      <w:r w:rsidRPr="00425693">
        <w:t>от «___» _________ 20___ г. № ____</w:t>
      </w:r>
    </w:p>
    <w:p w:rsidR="00B85FF4" w:rsidRPr="00574455" w:rsidRDefault="00B85FF4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85FF4" w:rsidRPr="00FF104B">
        <w:tc>
          <w:tcPr>
            <w:tcW w:w="1763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5FF4" w:rsidRPr="00FF104B">
        <w:tc>
          <w:tcPr>
            <w:tcW w:w="1763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FF104B">
        <w:tc>
          <w:tcPr>
            <w:tcW w:w="1763" w:type="dxa"/>
          </w:tcPr>
          <w:p w:rsidR="00B85FF4" w:rsidRPr="00574455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FF104B">
        <w:tc>
          <w:tcPr>
            <w:tcW w:w="1763" w:type="dxa"/>
          </w:tcPr>
          <w:p w:rsidR="00B85FF4" w:rsidRPr="00574455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FF104B">
        <w:tc>
          <w:tcPr>
            <w:tcW w:w="1763" w:type="dxa"/>
          </w:tcPr>
          <w:p w:rsidR="00B85FF4" w:rsidRPr="00574455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85FF4" w:rsidRPr="00574455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Pr="00574455" w:rsidRDefault="00B85FF4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02F28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плана 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85FF4" w:rsidRPr="00B45D1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B45D12" w:rsidRDefault="00B85FF4" w:rsidP="00397D6D">
      <w:pPr>
        <w:pStyle w:val="ConsPlusNormal"/>
        <w:rPr>
          <w:rFonts w:cs="Times New Roman"/>
          <w:sz w:val="18"/>
          <w:szCs w:val="18"/>
        </w:rPr>
      </w:pP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rPr>
          <w:sz w:val="18"/>
          <w:szCs w:val="18"/>
        </w:rPr>
      </w:pPr>
    </w:p>
    <w:p w:rsidR="00B85FF4" w:rsidRPr="0002173A" w:rsidRDefault="00B85FF4" w:rsidP="00397D6D">
      <w:pPr>
        <w:rPr>
          <w:sz w:val="18"/>
          <w:szCs w:val="18"/>
        </w:rPr>
      </w:pPr>
    </w:p>
    <w:p w:rsidR="00B85FF4" w:rsidRPr="0002173A" w:rsidRDefault="00B85FF4" w:rsidP="00397D6D">
      <w:pPr>
        <w:rPr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</w:t>
      </w: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B85FF4" w:rsidRPr="00255B6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                                                                                 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>( отдел инспе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255B65">
        <w:rPr>
          <w:rFonts w:ascii="Times New Roman" w:hAnsi="Times New Roman" w:cs="Times New Roman"/>
          <w:sz w:val="18"/>
          <w:szCs w:val="18"/>
        </w:rPr>
        <w:t>ции по бюджету)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85FF4" w:rsidRPr="00655F36">
        <w:trPr>
          <w:trHeight w:val="600"/>
        </w:trPr>
        <w:tc>
          <w:tcPr>
            <w:tcW w:w="1433" w:type="dxa"/>
            <w:vMerge w:val="restart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54515E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B85FF4" w:rsidRPr="00655F36">
        <w:trPr>
          <w:trHeight w:val="300"/>
        </w:trPr>
        <w:tc>
          <w:tcPr>
            <w:tcW w:w="1433" w:type="dxa"/>
            <w:vMerge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5FF4" w:rsidRPr="00655F36">
        <w:trPr>
          <w:trHeight w:val="300"/>
        </w:trPr>
        <w:tc>
          <w:tcPr>
            <w:tcW w:w="1433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B85FF4" w:rsidRPr="00655F36">
        <w:trPr>
          <w:trHeight w:val="300"/>
        </w:trPr>
        <w:tc>
          <w:tcPr>
            <w:tcW w:w="1433" w:type="dxa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85FF4" w:rsidRPr="00AF5557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85FF4" w:rsidRPr="00AF5557" w:rsidRDefault="00B85FF4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FF4" w:rsidRPr="00655F36">
        <w:trPr>
          <w:trHeight w:val="300"/>
        </w:trPr>
        <w:tc>
          <w:tcPr>
            <w:tcW w:w="1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FF4" w:rsidRPr="00655F36">
        <w:trPr>
          <w:trHeight w:val="300"/>
        </w:trPr>
        <w:tc>
          <w:tcPr>
            <w:tcW w:w="1433" w:type="dxa"/>
            <w:noWrap/>
            <w:vAlign w:val="center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B85FF4" w:rsidRPr="00AF5557" w:rsidRDefault="00B85FF4" w:rsidP="002746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85FF4" w:rsidRPr="0002173A" w:rsidRDefault="00B85FF4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(подпись)                     (расшифровка подписи)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02173A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</w:p>
    <w:p w:rsidR="00B85FF4" w:rsidRPr="00574455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B45D1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5FF4" w:rsidRPr="00B45D1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574455" w:rsidRDefault="00B85FF4" w:rsidP="00397D6D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rPr>
          <w:sz w:val="18"/>
          <w:szCs w:val="18"/>
        </w:rPr>
      </w:pPr>
    </w:p>
    <w:p w:rsidR="00B85FF4" w:rsidRPr="00574455" w:rsidRDefault="00B85FF4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Pr="00770FCD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СЕЛЬСОЫВЕТ МУНИЦИПАЛЬНОГО РАЙОНА КАЛТАСИНСКИЙ РАЙОН</w:t>
      </w: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85FF4" w:rsidRPr="00574455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85FF4" w:rsidRPr="00D70118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Отдел инспекция по бюджету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2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85FF4" w:rsidRPr="0026334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683D12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B85FF4" w:rsidRPr="0026334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5FF4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27</w:t>
            </w:r>
          </w:p>
        </w:tc>
      </w:tr>
      <w:tr w:rsidR="00B85FF4" w:rsidRPr="0026334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4" w:rsidRPr="00DE3F01" w:rsidRDefault="00B85FF4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5FF4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4" w:rsidRPr="00DE3F01" w:rsidRDefault="00B85FF4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5FF4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F4" w:rsidRPr="00DE3F01" w:rsidRDefault="00B85FF4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F4" w:rsidRPr="00DE3F01" w:rsidRDefault="00B85FF4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85FF4" w:rsidRPr="00574455" w:rsidRDefault="00B85FF4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85FF4" w:rsidRPr="00574455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3E457E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85FF4" w:rsidRPr="00B45D1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B45D12" w:rsidRDefault="00B85FF4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rPr>
          <w:sz w:val="18"/>
          <w:szCs w:val="18"/>
        </w:rPr>
      </w:pPr>
    </w:p>
    <w:p w:rsidR="00B85FF4" w:rsidRPr="00874776" w:rsidRDefault="00B85FF4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770FCD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</w:t>
      </w:r>
      <w:r>
        <w:rPr>
          <w:rFonts w:ascii="Times New Roman" w:hAnsi="Times New Roman" w:cs="Times New Roman"/>
          <w:sz w:val="18"/>
          <w:szCs w:val="18"/>
        </w:rPr>
        <w:t xml:space="preserve"> распорядитель средств бюджета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85FF4" w:rsidRPr="004A0A92">
        <w:tc>
          <w:tcPr>
            <w:tcW w:w="133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85FF4" w:rsidRPr="00874776" w:rsidRDefault="00B85FF4" w:rsidP="002746F0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5FF4" w:rsidRPr="004A0A92">
        <w:tc>
          <w:tcPr>
            <w:tcW w:w="133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85FF4" w:rsidRPr="00874776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4A0A92">
        <w:tc>
          <w:tcPr>
            <w:tcW w:w="133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4A0A92">
        <w:tc>
          <w:tcPr>
            <w:tcW w:w="133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5FF4" w:rsidRPr="00874776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Pr="00874776" w:rsidRDefault="00B85FF4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023A4C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7584D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85FF4" w:rsidRPr="00B45D1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B45D12" w:rsidRDefault="00B85FF4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B85FF4" w:rsidRPr="00874776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КАЛТАСИНСКИЙ РАЙОН </w:t>
      </w: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r w:rsidRPr="00490460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        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85FF4" w:rsidRPr="00607A42">
        <w:tc>
          <w:tcPr>
            <w:tcW w:w="2271" w:type="dxa"/>
            <w:vMerge w:val="restart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85FF4" w:rsidRPr="00607A42">
        <w:tc>
          <w:tcPr>
            <w:tcW w:w="2271" w:type="dxa"/>
            <w:vMerge/>
          </w:tcPr>
          <w:p w:rsidR="00B85FF4" w:rsidRPr="00607A42" w:rsidRDefault="00B85FF4" w:rsidP="002746F0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85FF4" w:rsidRPr="00607A42" w:rsidRDefault="00B85FF4" w:rsidP="002746F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5FF4" w:rsidRPr="00607A42" w:rsidRDefault="00B85FF4" w:rsidP="002746F0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607A42">
        <w:trPr>
          <w:trHeight w:val="173"/>
        </w:trPr>
        <w:tc>
          <w:tcPr>
            <w:tcW w:w="2271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85FF4" w:rsidRPr="00607A42">
        <w:trPr>
          <w:trHeight w:val="193"/>
        </w:trPr>
        <w:tc>
          <w:tcPr>
            <w:tcW w:w="2271" w:type="dxa"/>
            <w:vAlign w:val="bottom"/>
          </w:tcPr>
          <w:p w:rsidR="00B85FF4" w:rsidRPr="00C71778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607A42">
        <w:trPr>
          <w:trHeight w:val="44"/>
        </w:trPr>
        <w:tc>
          <w:tcPr>
            <w:tcW w:w="2271" w:type="dxa"/>
            <w:vAlign w:val="bottom"/>
          </w:tcPr>
          <w:p w:rsidR="00B85FF4" w:rsidRPr="00C71778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607A42">
        <w:tc>
          <w:tcPr>
            <w:tcW w:w="2271" w:type="dxa"/>
            <w:vAlign w:val="center"/>
          </w:tcPr>
          <w:p w:rsidR="00B85FF4" w:rsidRPr="00C71778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85FF4" w:rsidRPr="00C71778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Pr="00874776" w:rsidRDefault="00B85FF4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874776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B85FF4" w:rsidRPr="0059725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плана исполнения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B85FF4" w:rsidRPr="0059725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</w:t>
      </w:r>
    </w:p>
    <w:p w:rsidR="00B85FF4" w:rsidRPr="0059725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B45D12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B45D12" w:rsidRDefault="00B85FF4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B85FF4" w:rsidRPr="0002173A" w:rsidRDefault="00B85FF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B85FF4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</w:t>
      </w:r>
    </w:p>
    <w:p w:rsidR="00B85FF4" w:rsidRPr="00597252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85FF4" w:rsidRPr="00597252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490460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РБ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(Отдел инспекция по бюджету</w:t>
      </w:r>
      <w:r w:rsidRPr="000F32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85FF4" w:rsidRPr="008B780C">
        <w:tc>
          <w:tcPr>
            <w:tcW w:w="1338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85FF4" w:rsidRPr="00597252" w:rsidRDefault="00B85FF4" w:rsidP="002746F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85FF4" w:rsidRPr="00597252" w:rsidRDefault="00B85FF4" w:rsidP="002746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5FF4" w:rsidRPr="008B780C">
        <w:tc>
          <w:tcPr>
            <w:tcW w:w="1338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Default="00B85FF4" w:rsidP="00397D6D">
      <w:r>
        <w:br w:type="page"/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85FF4" w:rsidRPr="008B780C">
        <w:tc>
          <w:tcPr>
            <w:tcW w:w="1338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85FF4" w:rsidRPr="00597252" w:rsidRDefault="00B85FF4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FF4" w:rsidRPr="008B780C">
        <w:tc>
          <w:tcPr>
            <w:tcW w:w="1338" w:type="dxa"/>
          </w:tcPr>
          <w:p w:rsidR="00B85FF4" w:rsidRPr="00597252" w:rsidRDefault="00B85FF4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85FF4" w:rsidRPr="00597252" w:rsidRDefault="00B85FF4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5FF4" w:rsidRPr="00597252" w:rsidRDefault="00B85FF4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85FF4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B85FF4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исполнения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  <w:sz w:val="18"/>
          <w:szCs w:val="18"/>
        </w:rPr>
        <w:t xml:space="preserve">Тюльдинский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B85FF4" w:rsidRPr="00597252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B85FF4" w:rsidRPr="00597252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B85FF4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B45D12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B85FF4" w:rsidRPr="00B45D12" w:rsidRDefault="00B85FF4" w:rsidP="008E2606">
      <w:pPr>
        <w:pStyle w:val="ConsPlusNormal"/>
        <w:rPr>
          <w:rFonts w:cs="Times New Roman"/>
          <w:sz w:val="18"/>
          <w:szCs w:val="18"/>
        </w:rPr>
      </w:pPr>
    </w:p>
    <w:p w:rsidR="00B85FF4" w:rsidRPr="0002173A" w:rsidRDefault="00B85FF4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B85FF4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490460">
        <w:rPr>
          <w:rFonts w:ascii="Times New Roman" w:hAnsi="Times New Roman" w:cs="Times New Roman"/>
        </w:rPr>
        <w:t xml:space="preserve">ТЮЛЬДИНСКИЙ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B85FF4" w:rsidRPr="00597252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85FF4" w:rsidRPr="00597252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FF4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490460">
        <w:rPr>
          <w:rFonts w:ascii="Times New Roman" w:hAnsi="Times New Roman" w:cs="Times New Roman"/>
          <w:sz w:val="18"/>
          <w:szCs w:val="18"/>
        </w:rPr>
        <w:t>Тюльдинский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B85FF4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70118">
        <w:rPr>
          <w:rFonts w:ascii="Times New Roman" w:hAnsi="Times New Roman" w:cs="Times New Roman"/>
          <w:sz w:val="18"/>
          <w:szCs w:val="18"/>
        </w:rPr>
        <w:t>нспекция по бюджет</w:t>
      </w:r>
      <w:r>
        <w:rPr>
          <w:rFonts w:ascii="Times New Roman" w:hAnsi="Times New Roman" w:cs="Times New Roman"/>
          <w:sz w:val="18"/>
          <w:szCs w:val="18"/>
        </w:rPr>
        <w:t xml:space="preserve">у)  </w:t>
      </w:r>
      <w:r w:rsidRPr="00D7011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85FF4" w:rsidRPr="005052F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85FF4" w:rsidRPr="005052F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85FF4" w:rsidRPr="006E741B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FF4" w:rsidRPr="006E741B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85FF4" w:rsidRPr="006E741B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85FF4" w:rsidRPr="006E741B" w:rsidRDefault="00B85FF4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85FF4" w:rsidRPr="005052F5">
        <w:tc>
          <w:tcPr>
            <w:tcW w:w="1622" w:type="dxa"/>
            <w:tcBorders>
              <w:left w:val="single" w:sz="4" w:space="0" w:color="auto"/>
            </w:tcBorders>
          </w:tcPr>
          <w:p w:rsidR="00B85FF4" w:rsidRPr="006E741B" w:rsidRDefault="00B85FF4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85FF4" w:rsidRPr="006E741B" w:rsidRDefault="00B85FF4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5FF4" w:rsidRPr="00597252" w:rsidRDefault="00B85FF4" w:rsidP="008E260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85FF4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B85FF4" w:rsidRPr="00597252" w:rsidRDefault="00B85FF4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5FF4" w:rsidRPr="00397D6D" w:rsidRDefault="00B85FF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B85FF4" w:rsidRPr="00397D6D" w:rsidSect="00BB65B2">
          <w:pgSz w:w="16838" w:h="11905" w:orient="landscape"/>
          <w:pgMar w:top="85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"_____"__________________20___г.</w:t>
      </w:r>
    </w:p>
    <w:p w:rsidR="00B85FF4" w:rsidRDefault="00B85FF4" w:rsidP="00D811C4"/>
    <w:sectPr w:rsidR="00B85FF4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F4" w:rsidRDefault="00B85FF4">
      <w:r>
        <w:separator/>
      </w:r>
    </w:p>
  </w:endnote>
  <w:endnote w:type="continuationSeparator" w:id="0">
    <w:p w:rsidR="00B85FF4" w:rsidRDefault="00B8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F4" w:rsidRDefault="00B85FF4" w:rsidP="00DC58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5FF4" w:rsidRDefault="00B85FF4" w:rsidP="005907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F4" w:rsidRDefault="00B85FF4">
      <w:r>
        <w:separator/>
      </w:r>
    </w:p>
  </w:footnote>
  <w:footnote w:type="continuationSeparator" w:id="0">
    <w:p w:rsidR="00B85FF4" w:rsidRDefault="00B8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EB"/>
    <w:rsid w:val="000050DA"/>
    <w:rsid w:val="00005CA9"/>
    <w:rsid w:val="00020242"/>
    <w:rsid w:val="0002173A"/>
    <w:rsid w:val="00023A4C"/>
    <w:rsid w:val="000268B6"/>
    <w:rsid w:val="000342ED"/>
    <w:rsid w:val="000363F8"/>
    <w:rsid w:val="00043DB1"/>
    <w:rsid w:val="000446E1"/>
    <w:rsid w:val="00055A61"/>
    <w:rsid w:val="000777EF"/>
    <w:rsid w:val="00092886"/>
    <w:rsid w:val="00096249"/>
    <w:rsid w:val="000D0A4A"/>
    <w:rsid w:val="000D4448"/>
    <w:rsid w:val="000E4A35"/>
    <w:rsid w:val="000F321B"/>
    <w:rsid w:val="00110CD9"/>
    <w:rsid w:val="00115C70"/>
    <w:rsid w:val="00146A4F"/>
    <w:rsid w:val="00164F77"/>
    <w:rsid w:val="00191FD6"/>
    <w:rsid w:val="001924CE"/>
    <w:rsid w:val="00194834"/>
    <w:rsid w:val="001B1E20"/>
    <w:rsid w:val="001B3EAA"/>
    <w:rsid w:val="001B6C64"/>
    <w:rsid w:val="001D3AB6"/>
    <w:rsid w:val="002013D4"/>
    <w:rsid w:val="00245EE4"/>
    <w:rsid w:val="00250405"/>
    <w:rsid w:val="00251AC0"/>
    <w:rsid w:val="00255B65"/>
    <w:rsid w:val="002605D6"/>
    <w:rsid w:val="0026334D"/>
    <w:rsid w:val="00263A9A"/>
    <w:rsid w:val="0026532B"/>
    <w:rsid w:val="002746F0"/>
    <w:rsid w:val="00275AC5"/>
    <w:rsid w:val="002769C0"/>
    <w:rsid w:val="002A4B0D"/>
    <w:rsid w:val="002B3238"/>
    <w:rsid w:val="002D7B21"/>
    <w:rsid w:val="00305E56"/>
    <w:rsid w:val="0031199A"/>
    <w:rsid w:val="00335E37"/>
    <w:rsid w:val="003579BC"/>
    <w:rsid w:val="00362781"/>
    <w:rsid w:val="00371670"/>
    <w:rsid w:val="003726A9"/>
    <w:rsid w:val="00374CA5"/>
    <w:rsid w:val="00375A2B"/>
    <w:rsid w:val="00390717"/>
    <w:rsid w:val="00397D6D"/>
    <w:rsid w:val="003A6538"/>
    <w:rsid w:val="003B6224"/>
    <w:rsid w:val="003D28B3"/>
    <w:rsid w:val="003E457E"/>
    <w:rsid w:val="00425693"/>
    <w:rsid w:val="00432CA0"/>
    <w:rsid w:val="004362F8"/>
    <w:rsid w:val="00443564"/>
    <w:rsid w:val="00453102"/>
    <w:rsid w:val="004733B7"/>
    <w:rsid w:val="0047584D"/>
    <w:rsid w:val="00490460"/>
    <w:rsid w:val="004A02BB"/>
    <w:rsid w:val="004A0A92"/>
    <w:rsid w:val="004C6089"/>
    <w:rsid w:val="004E292B"/>
    <w:rsid w:val="004E627A"/>
    <w:rsid w:val="005052F5"/>
    <w:rsid w:val="00523FB1"/>
    <w:rsid w:val="00537A60"/>
    <w:rsid w:val="0054515E"/>
    <w:rsid w:val="005555DA"/>
    <w:rsid w:val="00556ECD"/>
    <w:rsid w:val="00560A1E"/>
    <w:rsid w:val="00561FBD"/>
    <w:rsid w:val="005625FE"/>
    <w:rsid w:val="00565929"/>
    <w:rsid w:val="00574455"/>
    <w:rsid w:val="005814B5"/>
    <w:rsid w:val="00590785"/>
    <w:rsid w:val="00597252"/>
    <w:rsid w:val="005A1547"/>
    <w:rsid w:val="005A2292"/>
    <w:rsid w:val="005C2073"/>
    <w:rsid w:val="005D0643"/>
    <w:rsid w:val="005E0CEE"/>
    <w:rsid w:val="005E79CE"/>
    <w:rsid w:val="005F0ED4"/>
    <w:rsid w:val="005F1E64"/>
    <w:rsid w:val="005F4238"/>
    <w:rsid w:val="00607A42"/>
    <w:rsid w:val="006265B6"/>
    <w:rsid w:val="0062734F"/>
    <w:rsid w:val="00631089"/>
    <w:rsid w:val="00644DEE"/>
    <w:rsid w:val="00655F36"/>
    <w:rsid w:val="006573B4"/>
    <w:rsid w:val="00673D2F"/>
    <w:rsid w:val="00683D12"/>
    <w:rsid w:val="006903CD"/>
    <w:rsid w:val="006C18BE"/>
    <w:rsid w:val="006D25DD"/>
    <w:rsid w:val="006E243C"/>
    <w:rsid w:val="006E2999"/>
    <w:rsid w:val="006E3324"/>
    <w:rsid w:val="006E741B"/>
    <w:rsid w:val="006E7D5F"/>
    <w:rsid w:val="006F04CD"/>
    <w:rsid w:val="006F4941"/>
    <w:rsid w:val="00705BAF"/>
    <w:rsid w:val="00716A3A"/>
    <w:rsid w:val="00732940"/>
    <w:rsid w:val="00742C3C"/>
    <w:rsid w:val="00770FCD"/>
    <w:rsid w:val="00791B12"/>
    <w:rsid w:val="007E3BD7"/>
    <w:rsid w:val="007F211E"/>
    <w:rsid w:val="007F3FEB"/>
    <w:rsid w:val="00813B93"/>
    <w:rsid w:val="00837989"/>
    <w:rsid w:val="008455E5"/>
    <w:rsid w:val="00855953"/>
    <w:rsid w:val="008610DC"/>
    <w:rsid w:val="00871963"/>
    <w:rsid w:val="00874776"/>
    <w:rsid w:val="00877C37"/>
    <w:rsid w:val="00885718"/>
    <w:rsid w:val="008B07B6"/>
    <w:rsid w:val="008B36B1"/>
    <w:rsid w:val="008B780C"/>
    <w:rsid w:val="008C5245"/>
    <w:rsid w:val="008E2606"/>
    <w:rsid w:val="008F3332"/>
    <w:rsid w:val="008F7007"/>
    <w:rsid w:val="00942B0A"/>
    <w:rsid w:val="00942F36"/>
    <w:rsid w:val="00953158"/>
    <w:rsid w:val="0095668D"/>
    <w:rsid w:val="009730B5"/>
    <w:rsid w:val="009856D1"/>
    <w:rsid w:val="009A7F52"/>
    <w:rsid w:val="009B32DF"/>
    <w:rsid w:val="009C4A59"/>
    <w:rsid w:val="009D4DFF"/>
    <w:rsid w:val="00A05ED4"/>
    <w:rsid w:val="00A0610D"/>
    <w:rsid w:val="00A11BF2"/>
    <w:rsid w:val="00A375A9"/>
    <w:rsid w:val="00A45356"/>
    <w:rsid w:val="00A51BA7"/>
    <w:rsid w:val="00A55013"/>
    <w:rsid w:val="00A65111"/>
    <w:rsid w:val="00A704B7"/>
    <w:rsid w:val="00AA0D33"/>
    <w:rsid w:val="00AA7029"/>
    <w:rsid w:val="00AC4869"/>
    <w:rsid w:val="00AC5123"/>
    <w:rsid w:val="00AD0D36"/>
    <w:rsid w:val="00AE1483"/>
    <w:rsid w:val="00AE3AE7"/>
    <w:rsid w:val="00AE550C"/>
    <w:rsid w:val="00AF05F1"/>
    <w:rsid w:val="00AF5557"/>
    <w:rsid w:val="00B05C69"/>
    <w:rsid w:val="00B427FD"/>
    <w:rsid w:val="00B45D12"/>
    <w:rsid w:val="00B46F95"/>
    <w:rsid w:val="00B53B33"/>
    <w:rsid w:val="00B62D90"/>
    <w:rsid w:val="00B63BB2"/>
    <w:rsid w:val="00B66918"/>
    <w:rsid w:val="00B67157"/>
    <w:rsid w:val="00B8299E"/>
    <w:rsid w:val="00B85FF4"/>
    <w:rsid w:val="00B91E5D"/>
    <w:rsid w:val="00BA143E"/>
    <w:rsid w:val="00BB03FF"/>
    <w:rsid w:val="00BB65B2"/>
    <w:rsid w:val="00BC3EDD"/>
    <w:rsid w:val="00BC3EDF"/>
    <w:rsid w:val="00BD7596"/>
    <w:rsid w:val="00BF46FB"/>
    <w:rsid w:val="00BF566F"/>
    <w:rsid w:val="00C02F28"/>
    <w:rsid w:val="00C11163"/>
    <w:rsid w:val="00C11854"/>
    <w:rsid w:val="00C226F1"/>
    <w:rsid w:val="00C30894"/>
    <w:rsid w:val="00C364FB"/>
    <w:rsid w:val="00C44019"/>
    <w:rsid w:val="00C53BB0"/>
    <w:rsid w:val="00C61DA8"/>
    <w:rsid w:val="00C62F2B"/>
    <w:rsid w:val="00C638BD"/>
    <w:rsid w:val="00C668C1"/>
    <w:rsid w:val="00C71778"/>
    <w:rsid w:val="00C76575"/>
    <w:rsid w:val="00C76B43"/>
    <w:rsid w:val="00C85732"/>
    <w:rsid w:val="00CA06C1"/>
    <w:rsid w:val="00CB134F"/>
    <w:rsid w:val="00CC39D3"/>
    <w:rsid w:val="00CC5E8C"/>
    <w:rsid w:val="00CD4C79"/>
    <w:rsid w:val="00CD74B1"/>
    <w:rsid w:val="00CF55D4"/>
    <w:rsid w:val="00D05701"/>
    <w:rsid w:val="00D15AEC"/>
    <w:rsid w:val="00D322AE"/>
    <w:rsid w:val="00D333BD"/>
    <w:rsid w:val="00D47265"/>
    <w:rsid w:val="00D57C71"/>
    <w:rsid w:val="00D615AF"/>
    <w:rsid w:val="00D70118"/>
    <w:rsid w:val="00D811C4"/>
    <w:rsid w:val="00D9059E"/>
    <w:rsid w:val="00DC58F0"/>
    <w:rsid w:val="00DC6500"/>
    <w:rsid w:val="00DC776C"/>
    <w:rsid w:val="00DE3F01"/>
    <w:rsid w:val="00DE7529"/>
    <w:rsid w:val="00DF7036"/>
    <w:rsid w:val="00E059FB"/>
    <w:rsid w:val="00E06009"/>
    <w:rsid w:val="00E12F73"/>
    <w:rsid w:val="00E15378"/>
    <w:rsid w:val="00E21A46"/>
    <w:rsid w:val="00E22850"/>
    <w:rsid w:val="00EA0197"/>
    <w:rsid w:val="00EA33E1"/>
    <w:rsid w:val="00EA7FDB"/>
    <w:rsid w:val="00EB7B78"/>
    <w:rsid w:val="00ED0128"/>
    <w:rsid w:val="00ED355E"/>
    <w:rsid w:val="00EE173C"/>
    <w:rsid w:val="00EF6329"/>
    <w:rsid w:val="00F0345E"/>
    <w:rsid w:val="00F12D81"/>
    <w:rsid w:val="00F256C8"/>
    <w:rsid w:val="00F26341"/>
    <w:rsid w:val="00F351D1"/>
    <w:rsid w:val="00F4142D"/>
    <w:rsid w:val="00F54A25"/>
    <w:rsid w:val="00F654F0"/>
    <w:rsid w:val="00F71467"/>
    <w:rsid w:val="00F954A6"/>
    <w:rsid w:val="00FA417A"/>
    <w:rsid w:val="00FB050D"/>
    <w:rsid w:val="00FE14CB"/>
    <w:rsid w:val="00FE528D"/>
    <w:rsid w:val="00FF104B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07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89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31</Pages>
  <Words>8332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пользователь</cp:lastModifiedBy>
  <cp:revision>79</cp:revision>
  <dcterms:created xsi:type="dcterms:W3CDTF">2019-12-12T12:58:00Z</dcterms:created>
  <dcterms:modified xsi:type="dcterms:W3CDTF">2021-02-10T09:08:00Z</dcterms:modified>
</cp:coreProperties>
</file>